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DD" w:rsidRDefault="000B45DD" w:rsidP="000B45DD">
      <w:pPr>
        <w:spacing w:after="0"/>
        <w:ind w:left="426" w:firstLine="43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АННОТАЦИЯ</w:t>
      </w:r>
    </w:p>
    <w:p w:rsidR="000B45DD" w:rsidRDefault="000B45DD" w:rsidP="000B45DD">
      <w:pPr>
        <w:spacing w:after="0"/>
        <w:ind w:left="426" w:right="251" w:firstLine="43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К РАБОЧЕЙ </w:t>
      </w:r>
      <w:r w:rsidR="00940A6C">
        <w:rPr>
          <w:rFonts w:ascii="Times New Roman" w:eastAsia="Times New Roman" w:hAnsi="Times New Roman" w:cs="Times New Roman"/>
          <w:b/>
          <w:sz w:val="26"/>
        </w:rPr>
        <w:t xml:space="preserve">ПРОГРАММЕ ПО   ВНЕУРОЧНОЙ ДЕЯТЕЛЬНОСТИ «РАЗГОВОРЫ О </w:t>
      </w:r>
      <w:proofErr w:type="gramStart"/>
      <w:r w:rsidR="00940A6C">
        <w:rPr>
          <w:rFonts w:ascii="Times New Roman" w:eastAsia="Times New Roman" w:hAnsi="Times New Roman" w:cs="Times New Roman"/>
          <w:b/>
          <w:sz w:val="26"/>
        </w:rPr>
        <w:t>ВАЖНОМ»  10</w:t>
      </w:r>
      <w:proofErr w:type="gramEnd"/>
      <w:r w:rsidR="00940A6C">
        <w:rPr>
          <w:rFonts w:ascii="Times New Roman" w:eastAsia="Times New Roman" w:hAnsi="Times New Roman" w:cs="Times New Roman"/>
          <w:b/>
          <w:sz w:val="26"/>
        </w:rPr>
        <w:t>-11</w:t>
      </w:r>
      <w:r>
        <w:rPr>
          <w:rFonts w:ascii="Times New Roman" w:eastAsia="Times New Roman" w:hAnsi="Times New Roman" w:cs="Times New Roman"/>
          <w:b/>
          <w:sz w:val="26"/>
        </w:rPr>
        <w:t xml:space="preserve"> КЛАССЫ</w:t>
      </w:r>
    </w:p>
    <w:p w:rsidR="000B45DD" w:rsidRDefault="000B45DD" w:rsidP="000B45DD">
      <w:pPr>
        <w:spacing w:after="0"/>
        <w:ind w:left="426" w:right="251" w:firstLine="430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82"/>
        <w:gridCol w:w="7452"/>
      </w:tblGrid>
      <w:tr w:rsidR="000B45DD" w:rsidTr="00E5016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0B45DD" w:rsidP="00E50161">
            <w:r>
              <w:rPr>
                <w:rFonts w:ascii="Times New Roman" w:eastAsia="Times New Roman" w:hAnsi="Times New Roman" w:cs="Times New Roman"/>
                <w:sz w:val="26"/>
              </w:rPr>
              <w:t>Название рабочей программы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0B45DD" w:rsidP="00E50161">
            <w:r>
              <w:rPr>
                <w:rFonts w:ascii="Times New Roman" w:eastAsia="Times New Roman" w:hAnsi="Times New Roman" w:cs="Times New Roman"/>
                <w:sz w:val="26"/>
              </w:rPr>
              <w:t>Раб</w:t>
            </w:r>
            <w:r w:rsidR="00940A6C">
              <w:rPr>
                <w:rFonts w:ascii="Times New Roman" w:eastAsia="Times New Roman" w:hAnsi="Times New Roman" w:cs="Times New Roman"/>
                <w:sz w:val="26"/>
              </w:rPr>
              <w:t>очая программа по внеурочной деятельности «Разговоры о важном» для 10-11 классов среднего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общего образования</w:t>
            </w:r>
          </w:p>
        </w:tc>
      </w:tr>
      <w:tr w:rsidR="000B45DD" w:rsidTr="00E5016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0B45DD" w:rsidP="00E50161">
            <w:r>
              <w:rPr>
                <w:rFonts w:ascii="Times New Roman" w:eastAsia="Times New Roman" w:hAnsi="Times New Roman" w:cs="Times New Roman"/>
                <w:sz w:val="26"/>
              </w:rPr>
              <w:t>Уровень образования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940A6C" w:rsidP="00E50161"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Среднее</w:t>
            </w:r>
            <w:r w:rsidR="000B45DD">
              <w:rPr>
                <w:rFonts w:ascii="Times New Roman" w:eastAsia="Times New Roman" w:hAnsi="Times New Roman" w:cs="Times New Roman"/>
                <w:sz w:val="26"/>
              </w:rPr>
              <w:t xml:space="preserve">  общее</w:t>
            </w:r>
            <w:proofErr w:type="gramEnd"/>
            <w:r w:rsidR="000B45DD">
              <w:rPr>
                <w:rFonts w:ascii="Times New Roman" w:eastAsia="Times New Roman" w:hAnsi="Times New Roman" w:cs="Times New Roman"/>
                <w:sz w:val="26"/>
              </w:rPr>
              <w:t xml:space="preserve"> образование</w:t>
            </w:r>
          </w:p>
        </w:tc>
      </w:tr>
      <w:tr w:rsidR="000B45DD" w:rsidTr="00E50161">
        <w:tc>
          <w:tcPr>
            <w:tcW w:w="2182" w:type="dxa"/>
          </w:tcPr>
          <w:p w:rsidR="000B45DD" w:rsidRDefault="000B45DD" w:rsidP="00E50161">
            <w:pPr>
              <w:ind w:right="251"/>
            </w:pPr>
            <w:r>
              <w:rPr>
                <w:rFonts w:ascii="Times New Roman" w:eastAsia="Times New Roman" w:hAnsi="Times New Roman" w:cs="Times New Roman"/>
                <w:sz w:val="26"/>
              </w:rPr>
              <w:t>Краткая характеристика программы</w:t>
            </w:r>
          </w:p>
        </w:tc>
        <w:tc>
          <w:tcPr>
            <w:tcW w:w="7452" w:type="dxa"/>
          </w:tcPr>
          <w:p w:rsidR="00940A6C" w:rsidRDefault="00940A6C" w:rsidP="00940A6C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курса внеурочной деятельности «Разговоры о важном» составлена на основе: - Закона Российской Федерации «Об образовании» (№ 273 - ФЗ от 29.12.2012); </w:t>
            </w:r>
          </w:p>
          <w:p w:rsidR="00940A6C" w:rsidRDefault="00940A6C" w:rsidP="00940A6C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C">
              <w:rPr>
                <w:rFonts w:ascii="Times New Roman" w:hAnsi="Times New Roman" w:cs="Times New Roman"/>
                <w:sz w:val="28"/>
                <w:szCs w:val="28"/>
              </w:rPr>
              <w:t xml:space="preserve">- 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дополнениями); </w:t>
            </w:r>
          </w:p>
          <w:p w:rsidR="00940A6C" w:rsidRDefault="00940A6C" w:rsidP="00940A6C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C">
              <w:rPr>
                <w:rFonts w:ascii="Times New Roman" w:hAnsi="Times New Roman" w:cs="Times New Roman"/>
                <w:sz w:val="28"/>
                <w:szCs w:val="28"/>
              </w:rPr>
              <w:t xml:space="preserve">- Конвенции о правах ребенка; - Постановления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(COVID-19)"»; - Санитарного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      </w:r>
          </w:p>
          <w:p w:rsidR="000B45DD" w:rsidRPr="00940A6C" w:rsidRDefault="00940A6C" w:rsidP="00940A6C">
            <w:pPr>
              <w:ind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данного учебного курса внеурочной деятельности разработана в соответствии с требованиями: • Федерального закона от 29.12.2012 № 273 «Об образовании в Российской Федерации»; • приказа </w:t>
            </w:r>
            <w:proofErr w:type="spellStart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 xml:space="preserve"> от 17.05.2012 № 413 «Об утверждении федерального государственного образовательного стандарта среднего общего образования»; • Методических рекомендаций по использованию и включению в </w:t>
            </w:r>
            <w:r w:rsidRPr="00940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процесса обучения и воспитания государственных символов Российской Федерации, направленных письмом </w:t>
            </w:r>
            <w:proofErr w:type="spellStart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 xml:space="preserve"> от 15.04.2022 № СК-295/06; •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      </w:r>
            <w:proofErr w:type="spellStart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 xml:space="preserve"> от 18.08.2017 № 09-1672; • Стратегии развития воспитания в Российской Федерации на период до 2025 года, утвержденной распоряжением Правительства от 29.05.2015 № 996-р; • СП 2.4.3648-20; • СанПиН 1.2.3685-21; • основной образовательной программы СОО. Цель курса: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Основные задачи: • воспитание активной гражданской позиции, духовно-нравственное и патриотическое воспитание на основе национальных ценностей; • совершенствование навыков общения со сверстниками и коммуникативных умений; • повышение общей культуры обучающихся, углубление их интереса к изучению и сохранению истории и культуры родного края, России; • развитие навыков совместной деятельности со сверстниками, становление качеств, обеспечивающих успешность участия в коллективной деятельности; • формирование культуры поведения в информационной среде. Учебный курс предназначен для обучающихся 10-11-х классов; рассчитан на 1 час в неделю/34 часа в год в каждом классе. Форма организации: дискуссионный клуб. Содержание курса внеурочной деятельности 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 • День знаний • Наша страна – Россия • 165 лет со дня рождения К.Э. Циолковского • День музыки • День пожилого человека • День учителя • День отца • Международный день школьных библиотек • День народного единства • Мы разные, мы вместе • День матери • Символы России • Волонтеры • День Героев Отечества • День Конституции • Тема Нового года. Семейные </w:t>
            </w:r>
            <w:r w:rsidRPr="00940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праздники и мечты • Рождество • День снятия блокады Ленинграда • 160 лет со дня рождения К.С. Станиславского • День российской науки • Россия и мир • День защитника Отечества • Международный женский день • 110 лет со дня рождения советского писателя и поэта, автора слов гимнов РФ и СССР С.В. Михалкова • День воссоединения Крыма с Россией • Всемирный день театра • День космонавтики. Мы – первые! • Память о геноциде советского народа нацистами и их пособниками • День Земли • День Труда • День Победы. Бессмертный полк • День детских общественных организаций • Россия – страна возможностей Планируемые результаты освоения курса внеурочной деятельности Личностные результаты: • 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 •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• готовность к служению Отечеству, его защите; • </w:t>
            </w:r>
            <w:proofErr w:type="spellStart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• </w:t>
            </w:r>
            <w:proofErr w:type="spellStart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• навыки сотрудничества со сверстниками, детьми младшего возраста, взрослыми в образовательной, общественно </w:t>
            </w:r>
            <w:r w:rsidRPr="00940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полезной, учебно-исследовательской, проектной и других видах деятельности; • нравственное сознание и поведение на основе усвоения общечеловеческих ценностей; 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• эстетическое отношение к миру, включая эстетику быта, научного и технического творчества, спорта, общественных отношений; • принятие и реализация ценностей здорового и безопасного образа жизни, потребности в физическом самосовершенствовании, занятиях 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0A6C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деятельностью, неприятие вредных привычек: курения, употребления алкоголя, наркотиков; •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• </w:t>
            </w:r>
            <w:proofErr w:type="spellStart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мышления, понимания влияния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0A6C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экономических процессов на состояние природной и социальной среды; приобретение опыта эколого-направленной деятельности; • ответственное отношение к созданию семьи на основе осознанного принятия ценностей семейной жизни. </w:t>
            </w:r>
            <w:proofErr w:type="spellStart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940A6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результаты: •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• готовность и способность к самостоятельной </w:t>
            </w:r>
            <w:r w:rsidRPr="00940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•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• умение определять назначение и функции различных социальных институтов; • умение самостоятельно оценивать и принимать решения, определяющие стратегию поведения, с учетом гражданских и нравственных ценностей; • владение языковыми средствами – умение ясно, логично и точно излагать свою точку зрения, использовать адекватные языковые средства; 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Предметные результаты Сформировано представление: • 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 • символах государства — Флаге, Гербе России, о флаге и гербе субъекта Российской Федерации, в котором находится образовательное учреждение; • институтах гражданского общества, о возможностях участия граждан в общественном управлении; правах и обязанностях гражданина России; • народах России, об их общей исторической судьбе, о единстве народов нашей страны; национальных героях и важнейших событиях истории России и ее народов; • религиозной картине мира, роли традиционных религий в развитии Российского государства, в истории и культуре нашей страны; • возможном негативном влиянии на морально-психологическое состояние человека компьютерных игр, кино, телевизионных передач, рекламы; • нравственных основах учебы, ведущей роли образования, труда и значении творчества в жизни человека и общества; • роли знаний, науки, современного производства в жизни человека и общества; • единстве и взаимовлиянии </w:t>
            </w:r>
            <w:r w:rsidRPr="00940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видов здоровья человека: физического, нравственного (душевного), социально-психологического (здоровья семьи и школьного коллектива); • влиянии нравственности человека на состояние его здоровья и здоровья окружающих его людей; душевной и физической красоте человека; • важности физической культуры и спорта для здоровья человека, его образования, труда и творчества; • активной роли человека в природе. Сформировано ценностное отношение: • к русскому языку как государственному, языку межнационального общения; своему национальному языку и культуре; • семье и семейным традициям; • учебе, труду и творчеству; • своему здоровью, здоровью родителей (законных представителей), членов своей семьи, педагогов, сверстников; • природе и всем формам жизни. Сформирован интерес: • к чтению, произведениям искусства, театру, музыке, выставкам и т. п.; • к общественным явлениям, понимать активную роль человека в обществе; • к государственным праздникам и важнейшим событиям в жизни России, в жизни родного города; • к природе, природным явлениям и формам жизни; • к художественному творчеству. Сформированы умения: • устанавливать дружеские взаимоотношения в коллективе, основанные на взаимопомощи и взаимной поддержке; • проявлять бережное, гуманное отношение ко всему живому; • соблюдать общепринятые нормы поведения в обществе; • 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      </w:r>
          </w:p>
        </w:tc>
      </w:tr>
      <w:tr w:rsidR="000B45DD" w:rsidTr="00E5016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0B45DD" w:rsidP="00E5016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DD" w:rsidRDefault="000B45DD" w:rsidP="00E50161">
            <w:r>
              <w:rPr>
                <w:rFonts w:ascii="Times New Roman" w:eastAsia="Times New Roman" w:hAnsi="Times New Roman" w:cs="Times New Roman"/>
                <w:sz w:val="26"/>
              </w:rPr>
              <w:t>Рабоч</w:t>
            </w:r>
            <w:r w:rsidR="00940A6C">
              <w:rPr>
                <w:rFonts w:ascii="Times New Roman" w:eastAsia="Times New Roman" w:hAnsi="Times New Roman" w:cs="Times New Roman"/>
                <w:sz w:val="26"/>
              </w:rPr>
              <w:t>ая программа рассчитана на 2 года</w:t>
            </w:r>
          </w:p>
        </w:tc>
      </w:tr>
    </w:tbl>
    <w:p w:rsidR="008B1BD5" w:rsidRDefault="008B1BD5">
      <w:bookmarkStart w:id="0" w:name="_GoBack"/>
      <w:bookmarkEnd w:id="0"/>
    </w:p>
    <w:sectPr w:rsidR="008B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E6"/>
    <w:rsid w:val="000B45DD"/>
    <w:rsid w:val="004D57E6"/>
    <w:rsid w:val="008B1BD5"/>
    <w:rsid w:val="0094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EE9E-4122-4C6B-BDED-58A3B7B6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DD"/>
    <w:rPr>
      <w:rFonts w:ascii="Calibri" w:eastAsia="Calibri" w:hAnsi="Calibri" w:cs="Calibri"/>
      <w:color w:val="000000"/>
      <w:kern w:val="2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1886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2023-08-23T17:44:00Z</dcterms:created>
  <dcterms:modified xsi:type="dcterms:W3CDTF">2023-08-23T18:14:00Z</dcterms:modified>
</cp:coreProperties>
</file>