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DD" w:rsidRDefault="000B45DD" w:rsidP="000B45DD">
      <w:pPr>
        <w:spacing w:after="0"/>
        <w:ind w:left="426" w:firstLine="43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АННОТАЦИЯ</w:t>
      </w:r>
    </w:p>
    <w:p w:rsidR="000B45DD" w:rsidRDefault="000B45DD" w:rsidP="000B45DD">
      <w:pPr>
        <w:spacing w:after="0"/>
        <w:ind w:left="426" w:right="251" w:firstLine="43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К РАБОЧЕЙ </w:t>
      </w:r>
      <w:r w:rsidR="00940A6C">
        <w:rPr>
          <w:rFonts w:ascii="Times New Roman" w:eastAsia="Times New Roman" w:hAnsi="Times New Roman" w:cs="Times New Roman"/>
          <w:b/>
          <w:sz w:val="26"/>
        </w:rPr>
        <w:t xml:space="preserve">ПРОГРАММЕ ПО   ВНЕУРОЧНОЙ ДЕЯТЕЛЬНОСТИ «РАЗГОВОРЫ О </w:t>
      </w:r>
      <w:proofErr w:type="gramStart"/>
      <w:r w:rsidR="00940A6C">
        <w:rPr>
          <w:rFonts w:ascii="Times New Roman" w:eastAsia="Times New Roman" w:hAnsi="Times New Roman" w:cs="Times New Roman"/>
          <w:b/>
          <w:sz w:val="26"/>
        </w:rPr>
        <w:t>ВАЖНОМ»  10</w:t>
      </w:r>
      <w:proofErr w:type="gramEnd"/>
      <w:r w:rsidR="00940A6C">
        <w:rPr>
          <w:rFonts w:ascii="Times New Roman" w:eastAsia="Times New Roman" w:hAnsi="Times New Roman" w:cs="Times New Roman"/>
          <w:b/>
          <w:sz w:val="26"/>
        </w:rPr>
        <w:t>-11</w:t>
      </w:r>
      <w:r>
        <w:rPr>
          <w:rFonts w:ascii="Times New Roman" w:eastAsia="Times New Roman" w:hAnsi="Times New Roman" w:cs="Times New Roman"/>
          <w:b/>
          <w:sz w:val="26"/>
        </w:rPr>
        <w:t xml:space="preserve"> КЛАССЫ</w:t>
      </w:r>
    </w:p>
    <w:p w:rsidR="000B45DD" w:rsidRDefault="000B45DD" w:rsidP="000B45DD">
      <w:pPr>
        <w:spacing w:after="0"/>
        <w:ind w:left="426" w:right="251" w:firstLine="430"/>
        <w:jc w:val="center"/>
        <w:rPr>
          <w:rFonts w:ascii="Times New Roman" w:eastAsia="Times New Roman" w:hAnsi="Times New Roman" w:cs="Times New Roman"/>
          <w:b/>
          <w:sz w:val="2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82"/>
        <w:gridCol w:w="7452"/>
      </w:tblGrid>
      <w:tr w:rsidR="000B45DD" w:rsidTr="00E5016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DD" w:rsidRDefault="000B45DD" w:rsidP="00E50161">
            <w:r>
              <w:rPr>
                <w:rFonts w:ascii="Times New Roman" w:eastAsia="Times New Roman" w:hAnsi="Times New Roman" w:cs="Times New Roman"/>
                <w:sz w:val="26"/>
              </w:rPr>
              <w:t>Название рабочей программы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DD" w:rsidRDefault="000B45DD" w:rsidP="00E50161">
            <w:r>
              <w:rPr>
                <w:rFonts w:ascii="Times New Roman" w:eastAsia="Times New Roman" w:hAnsi="Times New Roman" w:cs="Times New Roman"/>
                <w:sz w:val="26"/>
              </w:rPr>
              <w:t>Раб</w:t>
            </w:r>
            <w:r w:rsidR="00940A6C">
              <w:rPr>
                <w:rFonts w:ascii="Times New Roman" w:eastAsia="Times New Roman" w:hAnsi="Times New Roman" w:cs="Times New Roman"/>
                <w:sz w:val="26"/>
              </w:rPr>
              <w:t>очая программа по внеурочной деятельности «Разговоры о важном» для 10-11 классов среднего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общего образования</w:t>
            </w:r>
          </w:p>
        </w:tc>
      </w:tr>
      <w:tr w:rsidR="000B45DD" w:rsidTr="00E5016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DD" w:rsidRDefault="000B45DD" w:rsidP="00E50161">
            <w:r>
              <w:rPr>
                <w:rFonts w:ascii="Times New Roman" w:eastAsia="Times New Roman" w:hAnsi="Times New Roman" w:cs="Times New Roman"/>
                <w:sz w:val="26"/>
              </w:rPr>
              <w:t>Уровень образования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DD" w:rsidRDefault="00940A6C" w:rsidP="00E50161"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Среднее</w:t>
            </w:r>
            <w:r w:rsidR="000B45DD">
              <w:rPr>
                <w:rFonts w:ascii="Times New Roman" w:eastAsia="Times New Roman" w:hAnsi="Times New Roman" w:cs="Times New Roman"/>
                <w:sz w:val="26"/>
              </w:rPr>
              <w:t xml:space="preserve">  общее</w:t>
            </w:r>
            <w:proofErr w:type="gramEnd"/>
            <w:r w:rsidR="000B45DD">
              <w:rPr>
                <w:rFonts w:ascii="Times New Roman" w:eastAsia="Times New Roman" w:hAnsi="Times New Roman" w:cs="Times New Roman"/>
                <w:sz w:val="26"/>
              </w:rPr>
              <w:t xml:space="preserve"> образование</w:t>
            </w:r>
          </w:p>
        </w:tc>
      </w:tr>
      <w:tr w:rsidR="000B45DD" w:rsidTr="00E50161">
        <w:tc>
          <w:tcPr>
            <w:tcW w:w="2182" w:type="dxa"/>
          </w:tcPr>
          <w:p w:rsidR="000B45DD" w:rsidRDefault="000B45DD" w:rsidP="00E50161">
            <w:pPr>
              <w:ind w:right="251"/>
            </w:pPr>
            <w:r>
              <w:rPr>
                <w:rFonts w:ascii="Times New Roman" w:eastAsia="Times New Roman" w:hAnsi="Times New Roman" w:cs="Times New Roman"/>
                <w:sz w:val="26"/>
              </w:rPr>
              <w:t>Краткая характеристика программы</w:t>
            </w:r>
          </w:p>
        </w:tc>
        <w:tc>
          <w:tcPr>
            <w:tcW w:w="7452" w:type="dxa"/>
          </w:tcPr>
          <w:p w:rsidR="00940A6C" w:rsidRDefault="00940A6C" w:rsidP="00940A6C">
            <w:pPr>
              <w:ind w:righ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6C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курса внеурочной деятельности «Разговоры о важном» составлена на основе: - Закона Российской Федерации «Об образовании» (№ 273 - ФЗ от 29.12.2012); </w:t>
            </w:r>
          </w:p>
          <w:p w:rsidR="00940A6C" w:rsidRDefault="00940A6C" w:rsidP="00940A6C">
            <w:pPr>
              <w:ind w:righ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6C">
              <w:rPr>
                <w:rFonts w:ascii="Times New Roman" w:hAnsi="Times New Roman" w:cs="Times New Roman"/>
                <w:sz w:val="28"/>
                <w:szCs w:val="28"/>
              </w:rPr>
              <w:t xml:space="preserve">- Приказа Министерства просвещения РФ от 20 мая 2020 г. N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(с изменениями и дополнениями); </w:t>
            </w:r>
          </w:p>
          <w:p w:rsidR="00940A6C" w:rsidRDefault="00940A6C" w:rsidP="00940A6C">
            <w:pPr>
              <w:ind w:righ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6C">
              <w:rPr>
                <w:rFonts w:ascii="Times New Roman" w:hAnsi="Times New Roman" w:cs="Times New Roman"/>
                <w:sz w:val="28"/>
                <w:szCs w:val="28"/>
              </w:rPr>
              <w:t xml:space="preserve">- Конвенции о правах ребенка; - Постановления Главного государственного санитарного врача РФ от 30.06.2020 № 16 (ред. от 02.12.2020)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940A6C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940A6C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(COVID-19)"»; - Санитарного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</w:t>
            </w:r>
          </w:p>
          <w:p w:rsidR="000B45DD" w:rsidRPr="00940A6C" w:rsidRDefault="00940A6C" w:rsidP="00940A6C">
            <w:pPr>
              <w:ind w:right="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A6C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данного учебного курса внеурочной деятельности разработана в соответствии с требованиями: • Федерального закона от 29.12.2012 № 273 «Об образовании в Российской Федерации»; • приказа </w:t>
            </w:r>
            <w:proofErr w:type="spellStart"/>
            <w:r w:rsidRPr="00940A6C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940A6C">
              <w:rPr>
                <w:rFonts w:ascii="Times New Roman" w:hAnsi="Times New Roman" w:cs="Times New Roman"/>
                <w:sz w:val="28"/>
                <w:szCs w:val="28"/>
              </w:rPr>
              <w:t xml:space="preserve"> от 17.05.2012 № 413 «Об утверждении федерального государственного образовательного стандарта среднего общего образования»; • Методических рекомендаций по использованию и включению в </w:t>
            </w:r>
            <w:r w:rsidRPr="00940A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 процесса обучения и воспитания государственных символов Российской Федерации, направленных письмом </w:t>
            </w:r>
            <w:proofErr w:type="spellStart"/>
            <w:r w:rsidRPr="00940A6C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940A6C">
              <w:rPr>
                <w:rFonts w:ascii="Times New Roman" w:hAnsi="Times New Roman" w:cs="Times New Roman"/>
                <w:sz w:val="28"/>
                <w:szCs w:val="28"/>
              </w:rPr>
              <w:t xml:space="preserve"> от 15.04.2022 № СК-295/06; •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      </w:r>
            <w:proofErr w:type="spellStart"/>
            <w:r w:rsidRPr="00940A6C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940A6C">
              <w:rPr>
                <w:rFonts w:ascii="Times New Roman" w:hAnsi="Times New Roman" w:cs="Times New Roman"/>
                <w:sz w:val="28"/>
                <w:szCs w:val="28"/>
              </w:rPr>
              <w:t xml:space="preserve"> от 18.08.2017 № 09-1672; • Стратегии развития воспитания в Российской Федерации на период до 2025 года, утвержденной распоряжением Правительства от 29.05.2015 № 996-р; • СП 2.4.3648-20; • СанПиН 1.2.3685-21; • основной образовательной программы СОО. 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Основные задачи: • воспитание активной гражданской позиции, духовно-нравственное и патриотическое воспитание на основе национальных ценностей; • совершенствование навыков общения со сверстниками и коммуникативных умений; • повышение общей культуры обучающихся, углубление их интереса к изучению и сохранению истории и культуры родного края, России; • развитие навыков совместной деятельности со сверстниками, становление качеств, обеспечивающих успешность участия в коллективной деятельности; • формирование культуры поведения в информационной среде. Учебный курс предназначен для обучающихся 10-11-х классов; рассчитан на 1 час в неделю/34 часа в год в каждом классе. Форма организации: дискуссионный клуб. Содержание курса внеурочной деятельности 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 • День знаний • Наша страна – Россия • 165 лет со дня рождения К.Э. Циолковского • День музыки • День пожилого человека • День учителя • День отца • Международный день школьных библиотек • День народного единства • Мы разные, мы вместе • День матери • Символы России • Волонтеры • День Героев Отечества • День Конституции • Тема Нового года. Семейные </w:t>
            </w:r>
            <w:r w:rsidRPr="00940A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праздники и мечты • Рождество • День снятия блокады Ленинграда • 160 лет со дня рождения К.С. Станиславского • День российской науки • Россия и мир • День защитника Отечества • Международный женский день • 110 лет со дня рождения советского писателя и поэта, автора слов гимнов РФ и СССР С.В. Михалкова • День воссоединения Крыма с Россией • Всемирный день театра • День космонавтики. Мы – первые! • Память о геноциде советского народа нацистами и их пособниками • День Земли • День Труда • День Победы. Бессмертный полк • День детских общественных организаций • Россия – страна возможностей Планируемые результаты освоения курса внеурочной деятельности Личностные результаты: • 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 •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• готовность к служению Отечеству, его защите; • </w:t>
            </w:r>
            <w:proofErr w:type="spellStart"/>
            <w:r w:rsidRPr="00940A6C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940A6C">
              <w:rPr>
                <w:rFonts w:ascii="Times New Roman" w:hAnsi="Times New Roman" w:cs="Times New Roman"/>
                <w:sz w:val="28"/>
                <w:szCs w:val="28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• </w:t>
            </w:r>
            <w:proofErr w:type="spellStart"/>
            <w:r w:rsidRPr="00940A6C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940A6C">
              <w:rPr>
                <w:rFonts w:ascii="Times New Roman" w:hAnsi="Times New Roman" w:cs="Times New Roman"/>
                <w:sz w:val="28"/>
                <w:szCs w:val="28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•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• навыки сотрудничества со сверстниками, детьми младшего возраста, взрослыми в образовательной, общественно </w:t>
            </w:r>
            <w:r w:rsidRPr="00940A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полезной, учебно-исследовательской, проектной и других видах деятельности; • нравственное сознание и поведение на основе усвоения общечеловеческих ценностей; •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• эстетическое отношение к миру, включая эстетику быта, научного и технического творчества, спорта, общественных отношений; • принятие и реализация ценностей здорового и безопасного образа жизни, потребности в физическом самосовершенствовании, занятиях спортивно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0A6C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оздоровительной деятельностью, неприятие вредных привычек: курения, употребления алкоголя, наркотиков; •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•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• </w:t>
            </w:r>
            <w:proofErr w:type="spellStart"/>
            <w:r w:rsidRPr="00940A6C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940A6C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экологического мышления, понимания влияния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0A6C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экономических процессов на состояние природной и социальной среды; приобретение опыта эколого-направленной деятельности; • ответственное отношение к созданию семьи на основе осознанного принятия ценностей семейной жизни. </w:t>
            </w:r>
            <w:proofErr w:type="spellStart"/>
            <w:r w:rsidRPr="00940A6C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940A6C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результаты: •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•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•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• готовность и способность к самостоятельной </w:t>
            </w:r>
            <w:r w:rsidRPr="00940A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•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• умение определять назначение и функции различных социальных институтов; • умение самостоятельно оценивать и принимать решения, определяющие стратегию поведения, с учетом гражданских и нравственных ценностей; • владение языковыми средствами – умение ясно, логично и точно излагать свою точку зрения, использовать адекватные языковые средства; •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Предметные результаты Сформировано представление: • 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 • символах государства — Флаге, Гербе России, о флаге и гербе субъекта Российской Федерации, в котором находится образовательное учреждение; • институтах гражданского общества, о возможностях участия граждан в общественном управлении; правах и обязанностях гражданина России; • народах России, об их общей исторической судьбе, о единстве народов нашей страны; национальных героях и важнейших событиях истории России и ее народов; • религиозной картине мира, роли традиционных религий в развитии Российского государства, в истории и культуре нашей страны; • возможном негативном влиянии на морально-психологическое состояние человека компьютерных игр, кино, телевизионных передач, рекламы; • нравственных основах учебы, ведущей роли образования, труда и значении творчества в жизни человека и общества; • роли знаний, науки, современного производства в жизни человека и общества; • единстве и взаимовлиянии </w:t>
            </w:r>
            <w:r w:rsidRPr="00940A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видов здоровья человека: физического, нравственного (душевного), социально-психологического (здоровья семьи и школьного коллектива); • влиянии нравственности человека на состояние его здоровья и здоровья окружающих его людей; душевной и физической красоте человека; • важности физической культуры и спорта для здоровья человека, его образования, труда и творчества; • активной роли человека в природе. Сформировано ценностное отношение: • к русскому языку как государственному, языку межнационального общения; своему национальному языку и культуре; • семье и семейным традициям; • учебе, труду и творчеству; • своему здоровью, здоровью родителей (законных представителей), членов своей семьи, педагогов, сверстников; • природе и всем формам жизни. Сформирован интерес: • к чтению, произведениям искусства, театру, музыке, выставкам и т. п.; • к общественным явлениям, понимать активную роль человека в обществе; • к государственным праздникам и важнейшим событиям в жизни России, в жизни родного города; • к природе, природным явлениям и формам жизни; • к художественному творчеству. Сформированы умения: • устанавливать дружеские взаимоотношения в коллективе, основанные на взаимопомощи и взаимной поддержке; • проявлять бережное, гуманное отношение ко всему живому; • соблюдать общепринятые нормы поведения в обществе; • 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      </w:r>
          </w:p>
        </w:tc>
      </w:tr>
      <w:tr w:rsidR="000B45DD" w:rsidTr="00E5016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DD" w:rsidRDefault="000B45DD" w:rsidP="00E5016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Срок, на который разработана рабочая программа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5DD" w:rsidRDefault="000B45DD" w:rsidP="00E50161">
            <w:r>
              <w:rPr>
                <w:rFonts w:ascii="Times New Roman" w:eastAsia="Times New Roman" w:hAnsi="Times New Roman" w:cs="Times New Roman"/>
                <w:sz w:val="26"/>
              </w:rPr>
              <w:t>Рабоч</w:t>
            </w:r>
            <w:r w:rsidR="00940A6C">
              <w:rPr>
                <w:rFonts w:ascii="Times New Roman" w:eastAsia="Times New Roman" w:hAnsi="Times New Roman" w:cs="Times New Roman"/>
                <w:sz w:val="26"/>
              </w:rPr>
              <w:t>ая программа рассчитана на 2 года</w:t>
            </w:r>
          </w:p>
        </w:tc>
      </w:tr>
    </w:tbl>
    <w:p w:rsidR="008B1BD5" w:rsidRDefault="008B1BD5">
      <w:bookmarkStart w:id="0" w:name="_GoBack"/>
      <w:bookmarkEnd w:id="0"/>
    </w:p>
    <w:sectPr w:rsidR="008B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E6"/>
    <w:rsid w:val="000B45DD"/>
    <w:rsid w:val="004D57E6"/>
    <w:rsid w:val="008B1BD5"/>
    <w:rsid w:val="0094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AEE9E-4122-4C6B-BDED-58A3B7B6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5DD"/>
    <w:rPr>
      <w:rFonts w:ascii="Calibri" w:eastAsia="Calibri" w:hAnsi="Calibri" w:cs="Calibri"/>
      <w:color w:val="000000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1886</Words>
  <Characters>10753</Characters>
  <Application>Microsoft Office Word</Application>
  <DocSecurity>0</DocSecurity>
  <Lines>89</Lines>
  <Paragraphs>25</Paragraphs>
  <ScaleCrop>false</ScaleCrop>
  <Company/>
  <LinksUpToDate>false</LinksUpToDate>
  <CharactersWithSpaces>12614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2023-08-23T17:44:00Z</dcterms:created>
  <dcterms:modified xsi:type="dcterms:W3CDTF">2023-08-23T18:14:00Z</dcterms:modified>
</cp:coreProperties>
</file>